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Look w:val="04A0" w:firstRow="1" w:lastRow="0" w:firstColumn="1" w:lastColumn="0" w:noHBand="0" w:noVBand="1"/>
      </w:tblPr>
      <w:tblGrid>
        <w:gridCol w:w="1947"/>
        <w:gridCol w:w="3973"/>
        <w:gridCol w:w="1135"/>
        <w:gridCol w:w="1467"/>
      </w:tblGrid>
      <w:tr w:rsidR="00757BD5" w:rsidRPr="003B1C18" w:rsidTr="00757BD5">
        <w:trPr>
          <w:trHeight w:val="510"/>
        </w:trPr>
        <w:tc>
          <w:tcPr>
            <w:tcW w:w="1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3B1C18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序号</w:t>
            </w:r>
          </w:p>
        </w:tc>
        <w:tc>
          <w:tcPr>
            <w:tcW w:w="23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3B1C18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设备或材料名称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3B1C18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数量</w:t>
            </w:r>
          </w:p>
        </w:tc>
        <w:tc>
          <w:tcPr>
            <w:tcW w:w="8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3B1C18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单位</w:t>
            </w:r>
          </w:p>
        </w:tc>
      </w:tr>
      <w:tr w:rsidR="00757BD5" w:rsidRPr="003B1C18" w:rsidTr="00757BD5">
        <w:trPr>
          <w:trHeight w:val="510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</w:tcPr>
          <w:p w:rsidR="00757BD5" w:rsidRPr="003B1C18" w:rsidRDefault="00757BD5" w:rsidP="003672D2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3B1C18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1、航测实训功能区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全站仪1（核心产品）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全站仪2（核心产品）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水准仪1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水准仪2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GNSS接收机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GNSS接收机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轻型航测无人机实训教学系统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中型航测无人机实训教学系统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中型航测无人机备用智能电池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全画幅航摄负载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航测数据处理软件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轻型巡检无人机实训教学系统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轻型巡检无人机备用智能电池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多功能云台相机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可折叠四旋翼航拍无人机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四轴手持电影机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手持手机云台稳定器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块</w:t>
            </w:r>
          </w:p>
        </w:tc>
      </w:tr>
      <w:tr w:rsidR="00757BD5" w:rsidRPr="003B1C18" w:rsidTr="00757BD5">
        <w:trPr>
          <w:trHeight w:val="510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</w:tcPr>
          <w:p w:rsidR="00757BD5" w:rsidRPr="003B1C18" w:rsidRDefault="00757BD5" w:rsidP="003672D2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3B1C18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2、无人机仿真实训区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装调实训无人机教学系统(多旋翼)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飞行模拟仿真教学系统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40公斤级植保无人机实训教学系统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20公斤级植保无人机实训教学系统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建模实训终端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实训室装修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项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7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实训室桌椅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</w:tcPr>
          <w:p w:rsidR="00757BD5" w:rsidRPr="003B1C18" w:rsidRDefault="00757BD5" w:rsidP="003672D2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 w:rsidRPr="003B1C18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3、无人机室内飞行教学区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模拟飞行教仪单元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飞行训练辅助评价系统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A类飞行训练机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飞行训练辅助套件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A类电池管理系统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A类备品备件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B类飞行训练机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B类电池管理系统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B类备品备件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C类飞行训练机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C类电池管理系统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C类备品备件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飞行直播系统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AOPA考试系统单元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</w:tcPr>
          <w:p w:rsidR="00757BD5" w:rsidRPr="003B1C18" w:rsidRDefault="00757BD5" w:rsidP="003672D2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bookmarkStart w:id="0" w:name="_GoBack" w:colFirst="0" w:colLast="0"/>
            <w:r w:rsidRPr="003B1C18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</w:rPr>
              <w:t>4、课程资源</w:t>
            </w:r>
          </w:p>
        </w:tc>
      </w:tr>
      <w:bookmarkEnd w:id="0"/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模拟飞行教学资源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室内飞行教学资源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室外飞行教学资源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0"/>
                <w:szCs w:val="20"/>
              </w:rPr>
            </w:pPr>
            <w:r w:rsidRPr="003B1C18">
              <w:rPr>
                <w:rFonts w:asciiTheme="minorEastAsia" w:hAnsiTheme="minorEastAsia" w:cs="宋体" w:hint="eastAsia"/>
                <w:kern w:val="0"/>
                <w:sz w:val="20"/>
                <w:szCs w:val="20"/>
              </w:rPr>
              <w:t>基地建设规划和培养方案建设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0"/>
                <w:szCs w:val="20"/>
              </w:rPr>
            </w:pPr>
            <w:r w:rsidRPr="003B1C18">
              <w:rPr>
                <w:rFonts w:asciiTheme="minorEastAsia" w:hAnsiTheme="minorEastAsia" w:cs="宋体" w:hint="eastAsia"/>
                <w:kern w:val="0"/>
                <w:sz w:val="20"/>
                <w:szCs w:val="20"/>
              </w:rPr>
              <w:t>课程体系和教学资源库建设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套</w:t>
            </w:r>
          </w:p>
        </w:tc>
      </w:tr>
      <w:tr w:rsidR="00757BD5" w:rsidRPr="003B1C18" w:rsidTr="00757BD5">
        <w:trPr>
          <w:trHeight w:val="510"/>
        </w:trPr>
        <w:tc>
          <w:tcPr>
            <w:tcW w:w="11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2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0"/>
                <w:szCs w:val="20"/>
              </w:rPr>
            </w:pPr>
            <w:r w:rsidRPr="003B1C18">
              <w:rPr>
                <w:rFonts w:asciiTheme="minorEastAsia" w:hAnsiTheme="minorEastAsia" w:cs="宋体" w:hint="eastAsia"/>
                <w:kern w:val="0"/>
                <w:sz w:val="20"/>
                <w:szCs w:val="20"/>
              </w:rPr>
              <w:t>师资团队建设</w:t>
            </w:r>
          </w:p>
        </w:tc>
        <w:tc>
          <w:tcPr>
            <w:tcW w:w="6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7BD5" w:rsidRPr="003B1C18" w:rsidRDefault="00757BD5" w:rsidP="003672D2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</w:rPr>
            </w:pPr>
            <w:r w:rsidRPr="003B1C18"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</w:rPr>
              <w:t>人</w:t>
            </w:r>
          </w:p>
        </w:tc>
      </w:tr>
    </w:tbl>
    <w:p w:rsidR="00135A31" w:rsidRDefault="00135A31"/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77CB" w:rsidRDefault="006A77CB" w:rsidP="00757BD5">
      <w:r>
        <w:separator/>
      </w:r>
    </w:p>
  </w:endnote>
  <w:endnote w:type="continuationSeparator" w:id="0">
    <w:p w:rsidR="006A77CB" w:rsidRDefault="006A77CB" w:rsidP="00757B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77CB" w:rsidRDefault="006A77CB" w:rsidP="00757BD5">
      <w:r>
        <w:separator/>
      </w:r>
    </w:p>
  </w:footnote>
  <w:footnote w:type="continuationSeparator" w:id="0">
    <w:p w:rsidR="006A77CB" w:rsidRDefault="006A77CB" w:rsidP="00757B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BB2CE9"/>
    <w:multiLevelType w:val="singleLevel"/>
    <w:tmpl w:val="62BB2CE9"/>
    <w:lvl w:ilvl="0">
      <w:start w:val="17"/>
      <w:numFmt w:val="chineseCounting"/>
      <w:suff w:val="nothing"/>
      <w:lvlText w:val="%1、"/>
      <w:lvlJc w:val="left"/>
      <w:pPr>
        <w:widowControl/>
        <w:textAlignment w:val="baseline"/>
      </w:pPr>
    </w:lvl>
  </w:abstractNum>
  <w:abstractNum w:abstractNumId="1">
    <w:nsid w:val="62BB2D59"/>
    <w:multiLevelType w:val="singleLevel"/>
    <w:tmpl w:val="62BB2D59"/>
    <w:lvl w:ilvl="0">
      <w:start w:val="19"/>
      <w:numFmt w:val="decimal"/>
      <w:suff w:val="nothing"/>
      <w:lvlText w:val="%1、"/>
      <w:lvlJc w:val="left"/>
      <w:pPr>
        <w:widowControl/>
        <w:textAlignment w:val="baseline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698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1698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A77CB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57BD5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757BD5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757B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757BD5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757B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757BD5"/>
    <w:rPr>
      <w:sz w:val="18"/>
      <w:szCs w:val="18"/>
    </w:rPr>
  </w:style>
  <w:style w:type="character" w:customStyle="1" w:styleId="NormalCharacter">
    <w:name w:val="NormalCharacter"/>
    <w:qFormat/>
    <w:rsid w:val="00757BD5"/>
    <w:rPr>
      <w:rFonts w:asciiTheme="minorHAnsi" w:eastAsiaTheme="minorEastAsia" w:hAnsiTheme="minorHAnsi" w:cstheme="minorBidi"/>
      <w:kern w:val="2"/>
      <w:sz w:val="21"/>
      <w:szCs w:val="22"/>
      <w:lang w:val="en-US" w:eastAsia="zh-CN" w:bidi="ar-SA"/>
    </w:rPr>
  </w:style>
  <w:style w:type="paragraph" w:styleId="a0">
    <w:name w:val="Body Text"/>
    <w:basedOn w:val="a"/>
    <w:link w:val="Char1"/>
    <w:uiPriority w:val="99"/>
    <w:semiHidden/>
    <w:unhideWhenUsed/>
    <w:rsid w:val="00757BD5"/>
    <w:pPr>
      <w:spacing w:after="120"/>
    </w:pPr>
  </w:style>
  <w:style w:type="character" w:customStyle="1" w:styleId="Char1">
    <w:name w:val="正文文本 Char"/>
    <w:basedOn w:val="a1"/>
    <w:link w:val="a0"/>
    <w:uiPriority w:val="99"/>
    <w:semiHidden/>
    <w:rsid w:val="00757BD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757BD5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757B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757BD5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757B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757BD5"/>
    <w:rPr>
      <w:sz w:val="18"/>
      <w:szCs w:val="18"/>
    </w:rPr>
  </w:style>
  <w:style w:type="character" w:customStyle="1" w:styleId="NormalCharacter">
    <w:name w:val="NormalCharacter"/>
    <w:qFormat/>
    <w:rsid w:val="00757BD5"/>
    <w:rPr>
      <w:rFonts w:asciiTheme="minorHAnsi" w:eastAsiaTheme="minorEastAsia" w:hAnsiTheme="minorHAnsi" w:cstheme="minorBidi"/>
      <w:kern w:val="2"/>
      <w:sz w:val="21"/>
      <w:szCs w:val="22"/>
      <w:lang w:val="en-US" w:eastAsia="zh-CN" w:bidi="ar-SA"/>
    </w:rPr>
  </w:style>
  <w:style w:type="paragraph" w:styleId="a0">
    <w:name w:val="Body Text"/>
    <w:basedOn w:val="a"/>
    <w:link w:val="Char1"/>
    <w:uiPriority w:val="99"/>
    <w:semiHidden/>
    <w:unhideWhenUsed/>
    <w:rsid w:val="00757BD5"/>
    <w:pPr>
      <w:spacing w:after="120"/>
    </w:pPr>
  </w:style>
  <w:style w:type="character" w:customStyle="1" w:styleId="Char1">
    <w:name w:val="正文文本 Char"/>
    <w:basedOn w:val="a1"/>
    <w:link w:val="a0"/>
    <w:uiPriority w:val="99"/>
    <w:semiHidden/>
    <w:rsid w:val="00757B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123</Words>
  <Characters>702</Characters>
  <Application>Microsoft Office Word</Application>
  <DocSecurity>0</DocSecurity>
  <Lines>5</Lines>
  <Paragraphs>1</Paragraphs>
  <ScaleCrop>false</ScaleCrop>
  <Company>CHINA</Company>
  <LinksUpToDate>false</LinksUpToDate>
  <CharactersWithSpaces>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2022-11-17T07:47:00Z</dcterms:created>
  <dcterms:modified xsi:type="dcterms:W3CDTF">2022-11-17T07:51:00Z</dcterms:modified>
</cp:coreProperties>
</file>