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A包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>电子胃肠镜</w:t>
      </w:r>
    </w:p>
    <w:p>
      <w:pPr>
        <w:bidi w:val="0"/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5271135" cy="6028690"/>
            <wp:effectExtent l="0" t="0" r="5715" b="1016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028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6364605"/>
            <wp:effectExtent l="0" t="0" r="8255" b="171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6364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4919980"/>
            <wp:effectExtent l="0" t="0" r="5715" b="1397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91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/>
          <w:lang w:val="en-US" w:eastAsia="zh-CN"/>
        </w:rPr>
        <w:br w:type="page"/>
      </w:r>
    </w:p>
    <w:p>
      <w:pPr>
        <w:bidi w:val="0"/>
        <w:jc w:val="center"/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default"/>
          <w:lang w:val="en-US" w:eastAsia="zh-CN"/>
        </w:rPr>
        <w:t>B包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 xml:space="preserve"> 酶免分析仪</w:t>
      </w:r>
      <w:r>
        <w:drawing>
          <wp:inline distT="0" distB="0" distL="114300" distR="114300">
            <wp:extent cx="4667250" cy="666750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666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972050" cy="6181725"/>
            <wp:effectExtent l="0" t="0" r="0" b="952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2050" cy="618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C包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>强脉冲光治疗仪</w:t>
      </w:r>
    </w:p>
    <w:p>
      <w:pPr>
        <w:bidi w:val="0"/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5273040" cy="6289040"/>
            <wp:effectExtent l="0" t="0" r="3810" b="1651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28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040" cy="5790565"/>
            <wp:effectExtent l="0" t="0" r="3810" b="63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5790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br w:type="page"/>
      </w:r>
    </w:p>
    <w:p>
      <w:pPr>
        <w:bidi w:val="0"/>
        <w:jc w:val="center"/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default"/>
          <w:lang w:val="en-US" w:eastAsia="zh-CN"/>
        </w:rPr>
        <w:t>D包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>内窥镜清洗消毒设备</w:t>
      </w:r>
      <w:r>
        <w:drawing>
          <wp:inline distT="0" distB="0" distL="114300" distR="114300">
            <wp:extent cx="4791075" cy="6629400"/>
            <wp:effectExtent l="0" t="0" r="9525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662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962525" cy="5057775"/>
            <wp:effectExtent l="0" t="0" r="9525" b="952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62525" cy="505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jc w:val="center"/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default"/>
          <w:lang w:val="en-US" w:eastAsia="zh-CN"/>
        </w:rPr>
        <w:t>E包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>生物刺激反馈仪</w:t>
      </w:r>
      <w:r>
        <w:drawing>
          <wp:inline distT="0" distB="0" distL="114300" distR="114300">
            <wp:extent cx="5076825" cy="6200775"/>
            <wp:effectExtent l="0" t="0" r="9525" b="952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76825" cy="620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0500" cy="3419475"/>
            <wp:effectExtent l="0" t="0" r="6350" b="952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419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F包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>脉动真空灭菌器</w:t>
      </w:r>
    </w:p>
    <w:p>
      <w:pPr>
        <w:bidi w:val="0"/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5269865" cy="6518275"/>
            <wp:effectExtent l="0" t="0" r="6985" b="1587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51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jc w:val="center"/>
      </w:pPr>
      <w:r>
        <w:drawing>
          <wp:inline distT="0" distB="0" distL="114300" distR="114300">
            <wp:extent cx="5269865" cy="6193790"/>
            <wp:effectExtent l="0" t="0" r="6985" b="1651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193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br w:type="page"/>
      </w:r>
    </w:p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G包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>双通道靶控输注泵</w:t>
      </w:r>
    </w:p>
    <w:p>
      <w:pPr>
        <w:bidi w:val="0"/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4448175" cy="6200775"/>
            <wp:effectExtent l="0" t="0" r="9525" b="952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448175" cy="620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br w:type="page"/>
      </w:r>
      <w:r>
        <w:drawing>
          <wp:inline distT="0" distB="0" distL="114300" distR="114300">
            <wp:extent cx="4829175" cy="5715000"/>
            <wp:effectExtent l="0" t="0" r="9525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571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br w:type="page"/>
      </w:r>
    </w:p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H包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>尿液分析仪</w:t>
      </w:r>
      <w:r>
        <w:drawing>
          <wp:inline distT="0" distB="0" distL="114300" distR="114300">
            <wp:extent cx="4953000" cy="6457950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953000" cy="645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br w:type="page"/>
      </w:r>
      <w:r>
        <w:drawing>
          <wp:inline distT="0" distB="0" distL="114300" distR="114300">
            <wp:extent cx="4791075" cy="5667375"/>
            <wp:effectExtent l="0" t="0" r="9525" b="9525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566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br w:type="page"/>
      </w:r>
    </w:p>
    <w:p>
      <w:pPr>
        <w:bidi w:val="0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I包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>医学影像工作站</w:t>
      </w:r>
      <w:r>
        <w:drawing>
          <wp:inline distT="0" distB="0" distL="114300" distR="114300">
            <wp:extent cx="5269865" cy="6208395"/>
            <wp:effectExtent l="0" t="0" r="6985" b="1905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208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0500" cy="5220970"/>
            <wp:effectExtent l="0" t="0" r="6350" b="1778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5220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208D1"/>
    <w:rsid w:val="00222A20"/>
    <w:rsid w:val="00223809"/>
    <w:rsid w:val="00226442"/>
    <w:rsid w:val="002668BE"/>
    <w:rsid w:val="0027418D"/>
    <w:rsid w:val="0027768A"/>
    <w:rsid w:val="00285558"/>
    <w:rsid w:val="00287700"/>
    <w:rsid w:val="00295DC0"/>
    <w:rsid w:val="002A140F"/>
    <w:rsid w:val="002A7295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4F02"/>
    <w:rsid w:val="00373B09"/>
    <w:rsid w:val="00384B7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406B62"/>
    <w:rsid w:val="004241EF"/>
    <w:rsid w:val="00432497"/>
    <w:rsid w:val="004406C8"/>
    <w:rsid w:val="00452E6C"/>
    <w:rsid w:val="00480C6F"/>
    <w:rsid w:val="00490529"/>
    <w:rsid w:val="004A4345"/>
    <w:rsid w:val="004A6B16"/>
    <w:rsid w:val="004B12B3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36684"/>
    <w:rsid w:val="005541FB"/>
    <w:rsid w:val="005807C7"/>
    <w:rsid w:val="00585D6A"/>
    <w:rsid w:val="005A5336"/>
    <w:rsid w:val="005B7127"/>
    <w:rsid w:val="005D1A46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6F31"/>
    <w:rsid w:val="006958A5"/>
    <w:rsid w:val="00695A17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852A8"/>
    <w:rsid w:val="007A1615"/>
    <w:rsid w:val="007D066E"/>
    <w:rsid w:val="007D4464"/>
    <w:rsid w:val="007D577F"/>
    <w:rsid w:val="00810A1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9162EA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A8A"/>
    <w:rsid w:val="009E043B"/>
    <w:rsid w:val="00A005E8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C0F0E"/>
    <w:rsid w:val="00AC260B"/>
    <w:rsid w:val="00AC774D"/>
    <w:rsid w:val="00AE27E3"/>
    <w:rsid w:val="00AF2979"/>
    <w:rsid w:val="00AF6B9A"/>
    <w:rsid w:val="00B0447B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C62AC"/>
    <w:rsid w:val="00EE475D"/>
    <w:rsid w:val="00F166EA"/>
    <w:rsid w:val="00F27C4F"/>
    <w:rsid w:val="00F34AA7"/>
    <w:rsid w:val="00F40CCD"/>
    <w:rsid w:val="00F46C9D"/>
    <w:rsid w:val="00F47564"/>
    <w:rsid w:val="00F558CF"/>
    <w:rsid w:val="00F60A4B"/>
    <w:rsid w:val="00F71BE2"/>
    <w:rsid w:val="00F8296D"/>
    <w:rsid w:val="00F937BF"/>
    <w:rsid w:val="00FC0362"/>
    <w:rsid w:val="00FC39A4"/>
    <w:rsid w:val="00FF2B65"/>
    <w:rsid w:val="00FF4BAA"/>
    <w:rsid w:val="0D5704FA"/>
    <w:rsid w:val="0DC1164E"/>
    <w:rsid w:val="196B02E6"/>
    <w:rsid w:val="37906152"/>
    <w:rsid w:val="5ABE65B0"/>
    <w:rsid w:val="5B0E4CAC"/>
    <w:rsid w:val="60282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tabs>
        <w:tab w:val="left" w:pos="840"/>
      </w:tabs>
      <w:spacing w:before="260" w:after="260" w:line="416" w:lineRule="auto"/>
      <w:ind w:left="840" w:hanging="420"/>
      <w:jc w:val="center"/>
      <w:outlineLvl w:val="1"/>
    </w:pPr>
    <w:rPr>
      <w:rFonts w:ascii="Arial" w:hAnsi="Arial" w:eastAsia="黑体" w:cs="Times New Roman"/>
      <w:b/>
      <w:sz w:val="32"/>
      <w:szCs w:val="20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Body Text 2"/>
    <w:basedOn w:val="1"/>
    <w:uiPriority w:val="0"/>
    <w:pPr>
      <w:spacing w:after="120" w:line="480" w:lineRule="auto"/>
    </w:p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4" Type="http://schemas.openxmlformats.org/officeDocument/2006/relationships/fontTable" Target="fontTable.xml"/><Relationship Id="rId23" Type="http://schemas.openxmlformats.org/officeDocument/2006/relationships/customXml" Target="../customXml/item1.xml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26</Pages>
  <Words>15</Words>
  <Characters>87</Characters>
  <Lines>1</Lines>
  <Paragraphs>1</Paragraphs>
  <TotalTime>1</TotalTime>
  <ScaleCrop>false</ScaleCrop>
  <LinksUpToDate>false</LinksUpToDate>
  <CharactersWithSpaces>101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2019-10-14T07:37:00Z</dcterms:created>
  <dc:creator>NTKO</dc:creator>
  <cp:lastModifiedBy>越野兔</cp:lastModifiedBy>
  <dcterms:modified xsi:type="dcterms:W3CDTF">2021-12-14T01:24:13Z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