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7"/>
        <w:tblW w:w="5000" w:type="pct"/>
        <w:jc w:val="center"/>
        <w:tblLook w:val="04A0" w:firstRow="1" w:lastRow="0" w:firstColumn="1" w:lastColumn="0" w:noHBand="0" w:noVBand="1"/>
      </w:tblPr>
      <w:tblGrid>
        <w:gridCol w:w="1281"/>
        <w:gridCol w:w="3688"/>
        <w:gridCol w:w="1779"/>
        <w:gridCol w:w="1774"/>
      </w:tblGrid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5FE0">
            <w:pPr>
              <w:spacing w:line="276" w:lineRule="auto"/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bookmarkStart w:id="0" w:name="_GoBack"/>
            <w:r w:rsidRPr="00943130">
              <w:rPr>
                <w:rFonts w:ascii="宋体" w:eastAsia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spacing w:line="276" w:lineRule="auto"/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943130">
              <w:rPr>
                <w:rFonts w:ascii="宋体" w:eastAsia="宋体" w:hAnsi="宋体" w:cs="宋体" w:hint="eastAsia"/>
                <w:b/>
                <w:bCs/>
                <w:szCs w:val="21"/>
              </w:rPr>
              <w:t>货物名称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spacing w:line="276" w:lineRule="auto"/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943130">
              <w:rPr>
                <w:rFonts w:ascii="宋体" w:eastAsia="宋体" w:hAnsi="宋体" w:cs="宋体" w:hint="eastAsia"/>
                <w:b/>
                <w:bCs/>
                <w:szCs w:val="21"/>
              </w:rPr>
              <w:t>数量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spacing w:line="276" w:lineRule="auto"/>
              <w:jc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943130">
              <w:rPr>
                <w:rFonts w:ascii="宋体" w:eastAsia="宋体" w:hAnsi="宋体" w:cs="宋体" w:hint="eastAsia"/>
                <w:b/>
                <w:bCs/>
                <w:szCs w:val="21"/>
              </w:rPr>
              <w:t>单位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台式球磨机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高速研磨机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快速打浆机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釉料配比工作台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原材料储物柜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5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电子称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泥水分离池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4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真空双轴练泥机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电子台秤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揉泥凳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4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szCs w:val="21"/>
              </w:rPr>
              <w:t>个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泥条机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泥板机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修坯机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滚压成型机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3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车模机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陶艺操作台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15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轮盘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30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多功能一体机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3D打印机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hAnsi="宋体" w:cs="宋体" w:hint="eastAsia"/>
                <w:color w:val="000000"/>
                <w:szCs w:val="21"/>
                <w:lang w:bidi="ar"/>
              </w:rPr>
              <w:t>造型编程</w:t>
            </w: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工作站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5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桌椅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5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研创</w:t>
            </w:r>
            <w:r w:rsidRPr="00943130">
              <w:rPr>
                <w:rFonts w:ascii="宋体" w:hAnsi="宋体" w:cs="宋体" w:hint="eastAsia"/>
                <w:color w:val="000000"/>
                <w:szCs w:val="21"/>
                <w:lang w:bidi="ar"/>
              </w:rPr>
              <w:t>彩色</w:t>
            </w: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打印机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照相机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投影仪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文件柜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5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个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空调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4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智能高温气窑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高温电气两用窑</w:t>
            </w:r>
            <w:r w:rsidRPr="00943130">
              <w:rPr>
                <w:rFonts w:ascii="宋体" w:hAnsi="宋体" w:cs="宋体" w:hint="eastAsia"/>
                <w:color w:val="000000"/>
                <w:szCs w:val="21"/>
                <w:lang w:bidi="ar"/>
              </w:rPr>
              <w:t>（现场施工建设）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智能高温电窑</w:t>
            </w:r>
            <w:r w:rsidRPr="00943130">
              <w:rPr>
                <w:rFonts w:ascii="宋体" w:hAnsi="宋体" w:cs="宋体" w:hint="eastAsia"/>
                <w:color w:val="000000"/>
                <w:szCs w:val="21"/>
                <w:lang w:bidi="ar"/>
              </w:rPr>
              <w:t>烤花炉</w:t>
            </w: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及窑具</w:t>
            </w:r>
            <w:r w:rsidRPr="00943130">
              <w:rPr>
                <w:rFonts w:ascii="宋体" w:hAnsi="宋体" w:cs="宋体" w:hint="eastAsia"/>
                <w:color w:val="000000"/>
                <w:szCs w:val="21"/>
                <w:lang w:bidi="ar"/>
              </w:rPr>
              <w:t>（现场施工建设）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窑炉测温锥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200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红外测温仪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组合窑具收纳推车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个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磨底机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吸尘器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防爆气瓶柜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作品展示柜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20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陶艺专用多层自由搭配晾坯架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10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平板玻璃工作台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自控式烘干柜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个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喷釉用具三件套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喷釉柜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变频拉坯机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hAnsi="宋体" w:cs="宋体" w:hint="eastAsia"/>
                <w:color w:val="000000"/>
                <w:szCs w:val="21"/>
                <w:lang w:bidi="ar"/>
              </w:rPr>
              <w:t>30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陶艺工作凳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30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石膏模具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50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模具</w:t>
            </w:r>
            <w:r w:rsidRPr="00943130">
              <w:rPr>
                <w:rFonts w:ascii="宋体" w:hAnsi="宋体" w:cs="宋体" w:hint="eastAsia"/>
                <w:color w:val="000000"/>
                <w:szCs w:val="21"/>
                <w:lang w:bidi="ar"/>
              </w:rPr>
              <w:t>注浆</w:t>
            </w: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工作台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陶艺工具套装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30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立式砂轮机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打浆机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平板手推车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台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陶艺实训室整体文化内涵建设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项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陶艺专用工作服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50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常用原料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szCs w:val="21"/>
              </w:rPr>
              <w:t>批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钧瓷专用泥料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szCs w:val="21"/>
              </w:rPr>
              <w:t>批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钧瓷专用浆料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szCs w:val="21"/>
              </w:rPr>
              <w:t>批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氧化及还原色釉料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szCs w:val="21"/>
              </w:rPr>
              <w:t>批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钧瓷釉水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szCs w:val="21"/>
              </w:rPr>
              <w:t>批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教学课程</w:t>
            </w:r>
            <w:r w:rsidRPr="00943130">
              <w:rPr>
                <w:rFonts w:ascii="宋体" w:hAnsi="宋体" w:cs="宋体" w:hint="eastAsia"/>
                <w:color w:val="000000"/>
                <w:szCs w:val="21"/>
                <w:lang w:bidi="ar"/>
              </w:rPr>
              <w:t>授权教材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szCs w:val="21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套</w:t>
            </w:r>
          </w:p>
        </w:tc>
      </w:tr>
      <w:tr w:rsidR="00FF30C4" w:rsidRPr="00943130" w:rsidTr="00FF30C4">
        <w:trPr>
          <w:jc w:val="center"/>
        </w:trPr>
        <w:tc>
          <w:tcPr>
            <w:tcW w:w="751" w:type="pct"/>
            <w:vAlign w:val="center"/>
          </w:tcPr>
          <w:p w:rsidR="00FF30C4" w:rsidRPr="00943130" w:rsidRDefault="00FF30C4" w:rsidP="00FF30C4">
            <w:pPr>
              <w:widowControl/>
              <w:numPr>
                <w:ilvl w:val="0"/>
                <w:numId w:val="1"/>
              </w:numPr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</w:p>
        </w:tc>
        <w:tc>
          <w:tcPr>
            <w:tcW w:w="216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color w:val="000000"/>
                <w:szCs w:val="21"/>
                <w:lang w:bidi="ar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基地改造及装修装饰</w:t>
            </w:r>
          </w:p>
        </w:tc>
        <w:tc>
          <w:tcPr>
            <w:tcW w:w="1044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042" w:type="pct"/>
            <w:vAlign w:val="center"/>
          </w:tcPr>
          <w:p w:rsidR="00FF30C4" w:rsidRPr="00943130" w:rsidRDefault="00FF30C4" w:rsidP="00FF5FE0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943130"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项</w:t>
            </w:r>
          </w:p>
        </w:tc>
      </w:tr>
      <w:bookmarkEnd w:id="0"/>
    </w:tbl>
    <w:p w:rsidR="00135A31" w:rsidRPr="00FF30C4" w:rsidRDefault="00135A31"/>
    <w:sectPr w:rsidR="00135A31" w:rsidRPr="00FF30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DD5" w:rsidRDefault="00720DD5" w:rsidP="00FF30C4">
      <w:r>
        <w:separator/>
      </w:r>
    </w:p>
  </w:endnote>
  <w:endnote w:type="continuationSeparator" w:id="0">
    <w:p w:rsidR="00720DD5" w:rsidRDefault="00720DD5" w:rsidP="00FF3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DD5" w:rsidRDefault="00720DD5" w:rsidP="00FF30C4">
      <w:r>
        <w:separator/>
      </w:r>
    </w:p>
  </w:footnote>
  <w:footnote w:type="continuationSeparator" w:id="0">
    <w:p w:rsidR="00720DD5" w:rsidRDefault="00720DD5" w:rsidP="00FF3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9EF68EB"/>
    <w:multiLevelType w:val="singleLevel"/>
    <w:tmpl w:val="89EF68EB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1">
    <w:nsid w:val="AD2651AD"/>
    <w:multiLevelType w:val="singleLevel"/>
    <w:tmpl w:val="AD2651AD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2">
    <w:nsid w:val="B2D333C3"/>
    <w:multiLevelType w:val="singleLevel"/>
    <w:tmpl w:val="B2D333C3"/>
    <w:lvl w:ilvl="0">
      <w:start w:val="1"/>
      <w:numFmt w:val="decimal"/>
      <w:suff w:val="nothing"/>
      <w:lvlText w:val="（%1）"/>
      <w:lvlJc w:val="left"/>
    </w:lvl>
  </w:abstractNum>
  <w:abstractNum w:abstractNumId="3">
    <w:nsid w:val="FF661E54"/>
    <w:multiLevelType w:val="singleLevel"/>
    <w:tmpl w:val="FF661E54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4">
    <w:nsid w:val="133747DC"/>
    <w:multiLevelType w:val="hybridMultilevel"/>
    <w:tmpl w:val="1F64B71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30FAB97E"/>
    <w:multiLevelType w:val="singleLevel"/>
    <w:tmpl w:val="30FAB97E"/>
    <w:lvl w:ilvl="0">
      <w:start w:val="1"/>
      <w:numFmt w:val="decimal"/>
      <w:lvlText w:val="%1."/>
      <w:lvlJc w:val="left"/>
      <w:pPr>
        <w:ind w:left="567" w:hanging="425"/>
      </w:pPr>
      <w:rPr>
        <w:rFonts w:hint="default"/>
      </w:rPr>
    </w:lvl>
  </w:abstractNum>
  <w:abstractNum w:abstractNumId="6">
    <w:nsid w:val="37475FF6"/>
    <w:multiLevelType w:val="singleLevel"/>
    <w:tmpl w:val="37475FF6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7">
    <w:nsid w:val="49F2A590"/>
    <w:multiLevelType w:val="singleLevel"/>
    <w:tmpl w:val="49F2A590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8">
    <w:nsid w:val="4F56E9A0"/>
    <w:multiLevelType w:val="singleLevel"/>
    <w:tmpl w:val="4F56E9A0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9">
    <w:nsid w:val="639B8C12"/>
    <w:multiLevelType w:val="singleLevel"/>
    <w:tmpl w:val="639B8C12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10">
    <w:nsid w:val="72F613CD"/>
    <w:multiLevelType w:val="singleLevel"/>
    <w:tmpl w:val="72F613CD"/>
    <w:lvl w:ilvl="0">
      <w:start w:val="4"/>
      <w:numFmt w:val="decimal"/>
      <w:suff w:val="nothing"/>
      <w:lvlText w:val="%1、"/>
      <w:lvlJc w:val="left"/>
    </w:lvl>
  </w:abstractNum>
  <w:num w:numId="1">
    <w:abstractNumId w:val="5"/>
  </w:num>
  <w:num w:numId="2">
    <w:abstractNumId w:val="7"/>
  </w:num>
  <w:num w:numId="3">
    <w:abstractNumId w:val="8"/>
  </w:num>
  <w:num w:numId="4">
    <w:abstractNumId w:val="1"/>
  </w:num>
  <w:num w:numId="5">
    <w:abstractNumId w:val="6"/>
  </w:num>
  <w:num w:numId="6">
    <w:abstractNumId w:val="10"/>
  </w:num>
  <w:num w:numId="7">
    <w:abstractNumId w:val="2"/>
  </w:num>
  <w:num w:numId="8">
    <w:abstractNumId w:val="0"/>
  </w:num>
  <w:num w:numId="9">
    <w:abstractNumId w:val="9"/>
  </w:num>
  <w:num w:numId="10">
    <w:abstractNumId w:val="3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597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0DD5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597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30C4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FF30C4"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FF30C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30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30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30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30C4"/>
    <w:rPr>
      <w:sz w:val="18"/>
      <w:szCs w:val="18"/>
    </w:rPr>
  </w:style>
  <w:style w:type="paragraph" w:styleId="a5">
    <w:name w:val="Body Text"/>
    <w:basedOn w:val="a"/>
    <w:link w:val="Char1"/>
    <w:uiPriority w:val="99"/>
    <w:semiHidden/>
    <w:unhideWhenUsed/>
    <w:rsid w:val="00FF30C4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FF30C4"/>
  </w:style>
  <w:style w:type="paragraph" w:styleId="a6">
    <w:name w:val="Body Text First Indent"/>
    <w:basedOn w:val="a5"/>
    <w:link w:val="Char2"/>
    <w:uiPriority w:val="99"/>
    <w:unhideWhenUsed/>
    <w:qFormat/>
    <w:rsid w:val="00FF30C4"/>
    <w:pPr>
      <w:ind w:firstLineChars="100" w:firstLine="420"/>
    </w:pPr>
  </w:style>
  <w:style w:type="character" w:customStyle="1" w:styleId="Char2">
    <w:name w:val="正文首行缩进 Char"/>
    <w:basedOn w:val="Char1"/>
    <w:link w:val="a6"/>
    <w:uiPriority w:val="99"/>
    <w:qFormat/>
    <w:rsid w:val="00FF30C4"/>
  </w:style>
  <w:style w:type="table" w:styleId="a7">
    <w:name w:val="Table Grid"/>
    <w:basedOn w:val="a1"/>
    <w:qFormat/>
    <w:rsid w:val="00FF30C4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99"/>
    <w:qFormat/>
    <w:rsid w:val="00FF30C4"/>
    <w:pPr>
      <w:ind w:firstLineChars="200" w:firstLine="420"/>
    </w:pPr>
  </w:style>
  <w:style w:type="character" w:customStyle="1" w:styleId="NormalCharacter">
    <w:name w:val="NormalCharacter"/>
    <w:semiHidden/>
    <w:qFormat/>
    <w:rsid w:val="00FF30C4"/>
    <w:rPr>
      <w:rFonts w:ascii="Calibri" w:eastAsia="宋体" w:hAnsi="Calibri" w:cs="Times New Roman"/>
      <w:kern w:val="2"/>
      <w:sz w:val="21"/>
      <w:szCs w:val="24"/>
      <w:lang w:val="en-US" w:eastAsia="zh-CN" w:bidi="ar-SA"/>
    </w:rPr>
  </w:style>
  <w:style w:type="paragraph" w:customStyle="1" w:styleId="BodyText">
    <w:name w:val="BodyText"/>
    <w:basedOn w:val="a"/>
    <w:qFormat/>
    <w:rsid w:val="00FF30C4"/>
    <w:pPr>
      <w:spacing w:after="120"/>
      <w:textAlignment w:val="baseline"/>
    </w:pPr>
    <w:rPr>
      <w:rFonts w:ascii="Calibri" w:eastAsia="宋体" w:hAnsi="Calibri" w:cs="Times New Roman"/>
      <w:szCs w:val="24"/>
    </w:rPr>
  </w:style>
  <w:style w:type="character" w:customStyle="1" w:styleId="2Char">
    <w:name w:val="标题 2 Char"/>
    <w:basedOn w:val="a0"/>
    <w:link w:val="2"/>
    <w:uiPriority w:val="9"/>
    <w:semiHidden/>
    <w:rsid w:val="00FF30C4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FF30C4"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FF30C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30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30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30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30C4"/>
    <w:rPr>
      <w:sz w:val="18"/>
      <w:szCs w:val="18"/>
    </w:rPr>
  </w:style>
  <w:style w:type="paragraph" w:styleId="a5">
    <w:name w:val="Body Text"/>
    <w:basedOn w:val="a"/>
    <w:link w:val="Char1"/>
    <w:uiPriority w:val="99"/>
    <w:semiHidden/>
    <w:unhideWhenUsed/>
    <w:rsid w:val="00FF30C4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FF30C4"/>
  </w:style>
  <w:style w:type="paragraph" w:styleId="a6">
    <w:name w:val="Body Text First Indent"/>
    <w:basedOn w:val="a5"/>
    <w:link w:val="Char2"/>
    <w:uiPriority w:val="99"/>
    <w:unhideWhenUsed/>
    <w:qFormat/>
    <w:rsid w:val="00FF30C4"/>
    <w:pPr>
      <w:ind w:firstLineChars="100" w:firstLine="420"/>
    </w:pPr>
  </w:style>
  <w:style w:type="character" w:customStyle="1" w:styleId="Char2">
    <w:name w:val="正文首行缩进 Char"/>
    <w:basedOn w:val="Char1"/>
    <w:link w:val="a6"/>
    <w:uiPriority w:val="99"/>
    <w:qFormat/>
    <w:rsid w:val="00FF30C4"/>
  </w:style>
  <w:style w:type="table" w:styleId="a7">
    <w:name w:val="Table Grid"/>
    <w:basedOn w:val="a1"/>
    <w:qFormat/>
    <w:rsid w:val="00FF30C4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99"/>
    <w:qFormat/>
    <w:rsid w:val="00FF30C4"/>
    <w:pPr>
      <w:ind w:firstLineChars="200" w:firstLine="420"/>
    </w:pPr>
  </w:style>
  <w:style w:type="character" w:customStyle="1" w:styleId="NormalCharacter">
    <w:name w:val="NormalCharacter"/>
    <w:semiHidden/>
    <w:qFormat/>
    <w:rsid w:val="00FF30C4"/>
    <w:rPr>
      <w:rFonts w:ascii="Calibri" w:eastAsia="宋体" w:hAnsi="Calibri" w:cs="Times New Roman"/>
      <w:kern w:val="2"/>
      <w:sz w:val="21"/>
      <w:szCs w:val="24"/>
      <w:lang w:val="en-US" w:eastAsia="zh-CN" w:bidi="ar-SA"/>
    </w:rPr>
  </w:style>
  <w:style w:type="paragraph" w:customStyle="1" w:styleId="BodyText">
    <w:name w:val="BodyText"/>
    <w:basedOn w:val="a"/>
    <w:qFormat/>
    <w:rsid w:val="00FF30C4"/>
    <w:pPr>
      <w:spacing w:after="120"/>
      <w:textAlignment w:val="baseline"/>
    </w:pPr>
    <w:rPr>
      <w:rFonts w:ascii="Calibri" w:eastAsia="宋体" w:hAnsi="Calibri" w:cs="Times New Roman"/>
      <w:szCs w:val="24"/>
    </w:rPr>
  </w:style>
  <w:style w:type="character" w:customStyle="1" w:styleId="2Char">
    <w:name w:val="标题 2 Char"/>
    <w:basedOn w:val="a0"/>
    <w:link w:val="2"/>
    <w:uiPriority w:val="9"/>
    <w:semiHidden/>
    <w:rsid w:val="00FF30C4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113</Words>
  <Characters>648</Characters>
  <Application>Microsoft Office Word</Application>
  <DocSecurity>0</DocSecurity>
  <Lines>5</Lines>
  <Paragraphs>1</Paragraphs>
  <ScaleCrop>false</ScaleCrop>
  <Company>CHINA</Company>
  <LinksUpToDate>false</LinksUpToDate>
  <CharactersWithSpaces>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2021-08-25T06:52:00Z</dcterms:created>
  <dcterms:modified xsi:type="dcterms:W3CDTF">2021-08-25T06:52:00Z</dcterms:modified>
</cp:coreProperties>
</file>